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E5" w:rsidRPr="00F650CE" w:rsidRDefault="009414E5" w:rsidP="009414E5">
      <w:pPr>
        <w:spacing w:after="0" w:line="360" w:lineRule="auto"/>
        <w:jc w:val="center"/>
        <w:rPr>
          <w:rFonts w:ascii="Times New Roman" w:hAnsi="Times New Roman" w:cs="Times New Roman"/>
          <w:b/>
          <w:sz w:val="36"/>
          <w:szCs w:val="36"/>
        </w:rPr>
      </w:pPr>
      <w:r w:rsidRPr="00F650CE">
        <w:rPr>
          <w:rFonts w:ascii="Times New Roman" w:hAnsi="Times New Roman" w:cs="Times New Roman"/>
          <w:b/>
          <w:sz w:val="36"/>
          <w:szCs w:val="36"/>
        </w:rPr>
        <w:t>THE CONSTITUTION</w:t>
      </w:r>
    </w:p>
    <w:p w:rsidR="009414E5" w:rsidRPr="00F650CE" w:rsidRDefault="009414E5" w:rsidP="009414E5">
      <w:pPr>
        <w:spacing w:after="0" w:line="360" w:lineRule="auto"/>
        <w:jc w:val="center"/>
        <w:rPr>
          <w:rFonts w:ascii="Times New Roman" w:hAnsi="Times New Roman" w:cs="Times New Roman"/>
          <w:b/>
          <w:sz w:val="36"/>
          <w:szCs w:val="36"/>
        </w:rPr>
      </w:pPr>
    </w:p>
    <w:p w:rsidR="009414E5" w:rsidRDefault="009414E5" w:rsidP="009414E5">
      <w:pPr>
        <w:spacing w:after="0" w:line="360" w:lineRule="auto"/>
        <w:jc w:val="center"/>
        <w:rPr>
          <w:rFonts w:ascii="Times New Roman" w:hAnsi="Times New Roman" w:cs="Times New Roman"/>
          <w:b/>
          <w:sz w:val="36"/>
          <w:szCs w:val="36"/>
        </w:rPr>
      </w:pPr>
    </w:p>
    <w:p w:rsidR="009414E5" w:rsidRPr="00F650CE" w:rsidRDefault="009414E5" w:rsidP="009414E5">
      <w:pPr>
        <w:spacing w:after="0" w:line="360" w:lineRule="auto"/>
        <w:jc w:val="center"/>
        <w:rPr>
          <w:rFonts w:ascii="Times New Roman" w:hAnsi="Times New Roman" w:cs="Times New Roman"/>
          <w:b/>
          <w:sz w:val="36"/>
          <w:szCs w:val="36"/>
        </w:rPr>
      </w:pPr>
    </w:p>
    <w:p w:rsidR="009414E5" w:rsidRDefault="009414E5" w:rsidP="009414E5">
      <w:pPr>
        <w:spacing w:after="0" w:line="360" w:lineRule="auto"/>
        <w:jc w:val="center"/>
        <w:rPr>
          <w:rFonts w:ascii="Times New Roman" w:hAnsi="Times New Roman" w:cs="Times New Roman"/>
          <w:b/>
          <w:sz w:val="36"/>
          <w:szCs w:val="36"/>
        </w:rPr>
      </w:pPr>
      <w:r w:rsidRPr="00F650CE">
        <w:rPr>
          <w:rFonts w:ascii="Times New Roman" w:hAnsi="Times New Roman" w:cs="Times New Roman"/>
          <w:b/>
          <w:sz w:val="36"/>
          <w:szCs w:val="36"/>
        </w:rPr>
        <w:t>OF</w:t>
      </w:r>
    </w:p>
    <w:p w:rsidR="009414E5" w:rsidRDefault="009414E5" w:rsidP="009414E5">
      <w:pPr>
        <w:spacing w:after="0" w:line="360" w:lineRule="auto"/>
        <w:jc w:val="center"/>
        <w:rPr>
          <w:rFonts w:ascii="Times New Roman" w:hAnsi="Times New Roman" w:cs="Times New Roman"/>
          <w:b/>
          <w:sz w:val="36"/>
          <w:szCs w:val="36"/>
        </w:rPr>
      </w:pPr>
    </w:p>
    <w:p w:rsidR="009414E5" w:rsidRDefault="009414E5" w:rsidP="009414E5">
      <w:pPr>
        <w:spacing w:after="0" w:line="360" w:lineRule="auto"/>
        <w:jc w:val="center"/>
        <w:rPr>
          <w:rFonts w:ascii="Times New Roman" w:hAnsi="Times New Roman" w:cs="Times New Roman"/>
          <w:b/>
          <w:sz w:val="36"/>
          <w:szCs w:val="36"/>
        </w:rPr>
      </w:pPr>
    </w:p>
    <w:p w:rsidR="009414E5" w:rsidRPr="00F650CE" w:rsidRDefault="009414E5" w:rsidP="009414E5">
      <w:pPr>
        <w:spacing w:after="0" w:line="360" w:lineRule="auto"/>
        <w:jc w:val="center"/>
        <w:rPr>
          <w:rFonts w:ascii="Times New Roman" w:hAnsi="Times New Roman" w:cs="Times New Roman"/>
          <w:b/>
          <w:sz w:val="36"/>
          <w:szCs w:val="36"/>
        </w:rPr>
      </w:pPr>
    </w:p>
    <w:p w:rsidR="009414E5" w:rsidRDefault="009414E5" w:rsidP="009414E5">
      <w:pPr>
        <w:spacing w:after="0" w:line="360" w:lineRule="auto"/>
        <w:jc w:val="center"/>
        <w:rPr>
          <w:rFonts w:ascii="Times New Roman" w:hAnsi="Times New Roman" w:cs="Times New Roman"/>
          <w:b/>
          <w:sz w:val="36"/>
          <w:szCs w:val="36"/>
        </w:rPr>
      </w:pPr>
      <w:r w:rsidRPr="00F650CE">
        <w:rPr>
          <w:rFonts w:ascii="Times New Roman" w:hAnsi="Times New Roman" w:cs="Times New Roman"/>
          <w:b/>
          <w:sz w:val="36"/>
          <w:szCs w:val="36"/>
        </w:rPr>
        <w:t xml:space="preserve">ASSOCIATION OF </w:t>
      </w:r>
      <w:r>
        <w:rPr>
          <w:rFonts w:ascii="Times New Roman" w:hAnsi="Times New Roman" w:cs="Times New Roman"/>
          <w:b/>
          <w:sz w:val="36"/>
          <w:szCs w:val="36"/>
        </w:rPr>
        <w:t xml:space="preserve">NATUROPATHIC DOCTORS </w:t>
      </w:r>
      <w:r w:rsidRPr="00F650CE">
        <w:rPr>
          <w:rFonts w:ascii="Times New Roman" w:hAnsi="Times New Roman" w:cs="Times New Roman"/>
          <w:b/>
          <w:sz w:val="36"/>
          <w:szCs w:val="36"/>
        </w:rPr>
        <w:t xml:space="preserve"> </w:t>
      </w:r>
    </w:p>
    <w:p w:rsidR="009414E5" w:rsidRDefault="009414E5" w:rsidP="009414E5">
      <w:pPr>
        <w:spacing w:after="0" w:line="360" w:lineRule="auto"/>
        <w:rPr>
          <w:rFonts w:ascii="Times New Roman" w:hAnsi="Times New Roman" w:cs="Times New Roman"/>
          <w:b/>
          <w:sz w:val="36"/>
          <w:szCs w:val="36"/>
        </w:rPr>
      </w:pPr>
      <w:r>
        <w:rPr>
          <w:rFonts w:ascii="Times New Roman" w:hAnsi="Times New Roman" w:cs="Times New Roman"/>
          <w:b/>
          <w:sz w:val="36"/>
          <w:szCs w:val="36"/>
        </w:rPr>
        <w:br w:type="page"/>
      </w:r>
    </w:p>
    <w:p w:rsidR="009414E5" w:rsidRDefault="009414E5" w:rsidP="009414E5">
      <w:pPr>
        <w:spacing w:after="0" w:line="360" w:lineRule="auto"/>
        <w:jc w:val="center"/>
        <w:rPr>
          <w:rFonts w:ascii="Times New Roman" w:hAnsi="Times New Roman" w:cs="Times New Roman"/>
          <w:b/>
          <w:sz w:val="26"/>
          <w:szCs w:val="26"/>
        </w:rPr>
      </w:pPr>
      <w:r w:rsidRPr="009414E5">
        <w:rPr>
          <w:rFonts w:ascii="Times New Roman" w:hAnsi="Times New Roman" w:cs="Times New Roman"/>
          <w:b/>
          <w:sz w:val="26"/>
          <w:szCs w:val="26"/>
        </w:rPr>
        <w:lastRenderedPageBreak/>
        <w:t>NATUROPATHIC MEDICINE</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Naturopathic medicine is a form of complementary and alternative medicine that deal with the use of natural substances such as plant water, fruits, mineral substances to affect a cure, naturopathy practice is based on the belief that the body has the ability to heal itself.</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Conditions that can be handled by naturopathy are:</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Diabetes</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Arthritis</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Constipation </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Anemia </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Asthma</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Diarrhea</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Headache and migraine</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Insomnia </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Psoriasis </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Alzheimer’s disease</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Gall bladder disease</w:t>
      </w:r>
    </w:p>
    <w:p w:rsidR="009414E5" w:rsidRDefault="009414E5" w:rsidP="009414E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Jaundice etc</w:t>
      </w:r>
    </w:p>
    <w:p w:rsidR="009414E5" w:rsidRDefault="009414E5" w:rsidP="009414E5">
      <w:pPr>
        <w:spacing w:after="0" w:line="360" w:lineRule="auto"/>
        <w:jc w:val="both"/>
        <w:rPr>
          <w:rFonts w:ascii="Times New Roman" w:hAnsi="Times New Roman" w:cs="Times New Roman"/>
          <w:sz w:val="26"/>
          <w:szCs w:val="26"/>
        </w:rPr>
      </w:pPr>
    </w:p>
    <w:p w:rsidR="009414E5" w:rsidRPr="001E04D2" w:rsidRDefault="009414E5" w:rsidP="009414E5">
      <w:pPr>
        <w:spacing w:after="0" w:line="360" w:lineRule="auto"/>
        <w:jc w:val="both"/>
        <w:rPr>
          <w:rFonts w:ascii="Times New Roman" w:hAnsi="Times New Roman" w:cs="Times New Roman"/>
          <w:b/>
          <w:sz w:val="26"/>
          <w:szCs w:val="26"/>
        </w:rPr>
      </w:pPr>
      <w:r w:rsidRPr="001E04D2">
        <w:rPr>
          <w:rFonts w:ascii="Times New Roman" w:hAnsi="Times New Roman" w:cs="Times New Roman"/>
          <w:b/>
          <w:sz w:val="26"/>
          <w:szCs w:val="26"/>
        </w:rPr>
        <w:t>Division o</w:t>
      </w:r>
      <w:r w:rsidR="001E04D2" w:rsidRPr="001E04D2">
        <w:rPr>
          <w:rFonts w:ascii="Times New Roman" w:hAnsi="Times New Roman" w:cs="Times New Roman"/>
          <w:b/>
          <w:sz w:val="26"/>
          <w:szCs w:val="26"/>
        </w:rPr>
        <w:t xml:space="preserve">f naturopathic doctors  </w:t>
      </w:r>
    </w:p>
    <w:p w:rsidR="009414E5" w:rsidRDefault="009414E5" w:rsidP="009414E5">
      <w:pPr>
        <w:pStyle w:val="ListParagraph"/>
        <w:numPr>
          <w:ilvl w:val="0"/>
          <w:numId w:val="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Traditional </w:t>
      </w:r>
      <w:r w:rsidR="00C91AC8" w:rsidRPr="00C91AC8">
        <w:rPr>
          <w:rFonts w:ascii="Times New Roman" w:hAnsi="Times New Roman" w:cs="Times New Roman"/>
          <w:sz w:val="26"/>
          <w:szCs w:val="26"/>
        </w:rPr>
        <w:t>Naturopathic</w:t>
      </w:r>
    </w:p>
    <w:p w:rsidR="009414E5" w:rsidRDefault="00C91AC8" w:rsidP="009414E5">
      <w:pPr>
        <w:pStyle w:val="ListParagraph"/>
        <w:numPr>
          <w:ilvl w:val="0"/>
          <w:numId w:val="2"/>
        </w:numPr>
        <w:spacing w:after="0" w:line="360" w:lineRule="auto"/>
        <w:jc w:val="both"/>
        <w:rPr>
          <w:rFonts w:ascii="Times New Roman" w:hAnsi="Times New Roman" w:cs="Times New Roman"/>
          <w:sz w:val="26"/>
          <w:szCs w:val="26"/>
        </w:rPr>
      </w:pPr>
      <w:r w:rsidRPr="00C91AC8">
        <w:rPr>
          <w:rFonts w:ascii="Times New Roman" w:hAnsi="Times New Roman" w:cs="Times New Roman"/>
          <w:sz w:val="26"/>
          <w:szCs w:val="26"/>
        </w:rPr>
        <w:t>Naturopathic</w:t>
      </w:r>
      <w:r>
        <w:rPr>
          <w:rFonts w:ascii="Times New Roman" w:hAnsi="Times New Roman" w:cs="Times New Roman"/>
          <w:sz w:val="26"/>
          <w:szCs w:val="26"/>
        </w:rPr>
        <w:t xml:space="preserve"> </w:t>
      </w:r>
      <w:r w:rsidR="009414E5">
        <w:rPr>
          <w:rFonts w:ascii="Times New Roman" w:hAnsi="Times New Roman" w:cs="Times New Roman"/>
          <w:sz w:val="26"/>
          <w:szCs w:val="26"/>
        </w:rPr>
        <w:t xml:space="preserve">Conventional Doctors </w:t>
      </w:r>
    </w:p>
    <w:p w:rsidR="009414E5" w:rsidRDefault="00C91AC8" w:rsidP="009414E5">
      <w:pPr>
        <w:pStyle w:val="ListParagraph"/>
        <w:numPr>
          <w:ilvl w:val="0"/>
          <w:numId w:val="2"/>
        </w:numPr>
        <w:spacing w:after="0" w:line="360" w:lineRule="auto"/>
        <w:jc w:val="both"/>
        <w:rPr>
          <w:rFonts w:ascii="Times New Roman" w:hAnsi="Times New Roman" w:cs="Times New Roman"/>
          <w:sz w:val="26"/>
          <w:szCs w:val="26"/>
        </w:rPr>
      </w:pPr>
      <w:r w:rsidRPr="00C91AC8">
        <w:rPr>
          <w:rFonts w:ascii="Times New Roman" w:hAnsi="Times New Roman" w:cs="Times New Roman"/>
          <w:sz w:val="26"/>
          <w:szCs w:val="26"/>
        </w:rPr>
        <w:t>Naturopathic</w:t>
      </w:r>
      <w:r>
        <w:rPr>
          <w:rFonts w:ascii="Times New Roman" w:hAnsi="Times New Roman" w:cs="Times New Roman"/>
          <w:sz w:val="26"/>
          <w:szCs w:val="26"/>
        </w:rPr>
        <w:t xml:space="preserve"> </w:t>
      </w:r>
      <w:r w:rsidR="009414E5">
        <w:rPr>
          <w:rFonts w:ascii="Times New Roman" w:hAnsi="Times New Roman" w:cs="Times New Roman"/>
          <w:sz w:val="26"/>
          <w:szCs w:val="26"/>
        </w:rPr>
        <w:t xml:space="preserve">Pharmacists  </w:t>
      </w:r>
    </w:p>
    <w:p w:rsidR="009414E5" w:rsidRDefault="00C91AC8" w:rsidP="009414E5">
      <w:pPr>
        <w:pStyle w:val="ListParagraph"/>
        <w:numPr>
          <w:ilvl w:val="0"/>
          <w:numId w:val="2"/>
        </w:numPr>
        <w:spacing w:after="0" w:line="360" w:lineRule="auto"/>
        <w:jc w:val="both"/>
        <w:rPr>
          <w:rFonts w:ascii="Times New Roman" w:hAnsi="Times New Roman" w:cs="Times New Roman"/>
          <w:sz w:val="26"/>
          <w:szCs w:val="26"/>
        </w:rPr>
      </w:pPr>
      <w:r w:rsidRPr="00C91AC8">
        <w:rPr>
          <w:rFonts w:ascii="Times New Roman" w:hAnsi="Times New Roman" w:cs="Times New Roman"/>
          <w:sz w:val="26"/>
          <w:szCs w:val="26"/>
        </w:rPr>
        <w:t>Naturopathic</w:t>
      </w:r>
      <w:r>
        <w:rPr>
          <w:rFonts w:ascii="Times New Roman" w:hAnsi="Times New Roman" w:cs="Times New Roman"/>
          <w:sz w:val="26"/>
          <w:szCs w:val="26"/>
        </w:rPr>
        <w:t xml:space="preserve"> </w:t>
      </w:r>
      <w:r w:rsidR="009414E5">
        <w:rPr>
          <w:rFonts w:ascii="Times New Roman" w:hAnsi="Times New Roman" w:cs="Times New Roman"/>
          <w:sz w:val="26"/>
          <w:szCs w:val="26"/>
        </w:rPr>
        <w:t xml:space="preserve">Nurses </w:t>
      </w:r>
    </w:p>
    <w:p w:rsidR="009414E5" w:rsidRDefault="009414E5" w:rsidP="009414E5">
      <w:pPr>
        <w:spacing w:after="0" w:line="360" w:lineRule="auto"/>
        <w:ind w:left="5040" w:hanging="5040"/>
        <w:jc w:val="both"/>
        <w:rPr>
          <w:rFonts w:ascii="Times New Roman" w:hAnsi="Times New Roman" w:cs="Times New Roman"/>
          <w:b/>
          <w:sz w:val="26"/>
          <w:szCs w:val="26"/>
        </w:rPr>
      </w:pPr>
    </w:p>
    <w:p w:rsidR="009414E5" w:rsidRPr="00087E0E" w:rsidRDefault="009414E5" w:rsidP="009414E5">
      <w:pPr>
        <w:spacing w:after="0" w:line="360" w:lineRule="auto"/>
        <w:ind w:left="5040" w:hanging="5040"/>
        <w:jc w:val="both"/>
        <w:rPr>
          <w:rFonts w:ascii="Times New Roman" w:hAnsi="Times New Roman" w:cs="Times New Roman"/>
          <w:b/>
          <w:sz w:val="26"/>
          <w:szCs w:val="26"/>
        </w:rPr>
      </w:pPr>
      <w:r w:rsidRPr="00087E0E">
        <w:rPr>
          <w:rFonts w:ascii="Times New Roman" w:hAnsi="Times New Roman" w:cs="Times New Roman"/>
          <w:b/>
          <w:sz w:val="26"/>
          <w:szCs w:val="26"/>
        </w:rPr>
        <w:t xml:space="preserve">MEMBERSHIP BENEFITS </w:t>
      </w:r>
    </w:p>
    <w:p w:rsidR="009414E5" w:rsidRPr="00D276E9" w:rsidRDefault="009414E5" w:rsidP="009414E5">
      <w:pPr>
        <w:pStyle w:val="ListParagraph"/>
        <w:numPr>
          <w:ilvl w:val="0"/>
          <w:numId w:val="1"/>
        </w:numPr>
        <w:spacing w:after="0" w:line="360" w:lineRule="auto"/>
        <w:jc w:val="both"/>
        <w:rPr>
          <w:rFonts w:ascii="Times New Roman" w:hAnsi="Times New Roman" w:cs="Times New Roman"/>
          <w:sz w:val="36"/>
          <w:szCs w:val="36"/>
        </w:rPr>
      </w:pPr>
      <w:r w:rsidRPr="00D276E9">
        <w:rPr>
          <w:rFonts w:ascii="Times New Roman" w:hAnsi="Times New Roman" w:cs="Times New Roman"/>
          <w:sz w:val="26"/>
          <w:szCs w:val="26"/>
        </w:rPr>
        <w:t xml:space="preserve">Membership in the </w:t>
      </w:r>
      <w:r>
        <w:rPr>
          <w:rFonts w:ascii="Times New Roman" w:hAnsi="Times New Roman" w:cs="Times New Roman"/>
          <w:sz w:val="26"/>
          <w:szCs w:val="26"/>
        </w:rPr>
        <w:t>Association</w:t>
      </w:r>
      <w:r w:rsidRPr="00D276E9">
        <w:rPr>
          <w:rFonts w:ascii="Times New Roman" w:hAnsi="Times New Roman" w:cs="Times New Roman"/>
          <w:sz w:val="26"/>
          <w:szCs w:val="26"/>
        </w:rPr>
        <w:t xml:space="preserve"> offers numerous advantages, including</w:t>
      </w:r>
    </w:p>
    <w:p w:rsidR="009414E5" w:rsidRPr="00D276E9" w:rsidRDefault="009414E5" w:rsidP="009414E5">
      <w:pPr>
        <w:pStyle w:val="ListParagraph"/>
        <w:numPr>
          <w:ilvl w:val="0"/>
          <w:numId w:val="1"/>
        </w:numPr>
        <w:spacing w:after="0" w:line="360" w:lineRule="auto"/>
        <w:jc w:val="both"/>
        <w:rPr>
          <w:rFonts w:ascii="Times New Roman" w:hAnsi="Times New Roman" w:cs="Times New Roman"/>
          <w:sz w:val="36"/>
          <w:szCs w:val="36"/>
        </w:rPr>
      </w:pPr>
      <w:r>
        <w:rPr>
          <w:rFonts w:ascii="Times New Roman" w:hAnsi="Times New Roman" w:cs="Times New Roman"/>
          <w:sz w:val="26"/>
          <w:szCs w:val="26"/>
        </w:rPr>
        <w:t>Professional Development: Access to training, certification, and continuing education opportunities.</w:t>
      </w:r>
    </w:p>
    <w:p w:rsidR="009414E5" w:rsidRPr="00D276E9" w:rsidRDefault="009414E5" w:rsidP="009414E5">
      <w:pPr>
        <w:pStyle w:val="ListParagraph"/>
        <w:numPr>
          <w:ilvl w:val="0"/>
          <w:numId w:val="1"/>
        </w:numPr>
        <w:spacing w:after="0" w:line="360" w:lineRule="auto"/>
        <w:jc w:val="both"/>
        <w:rPr>
          <w:rFonts w:ascii="Times New Roman" w:hAnsi="Times New Roman" w:cs="Times New Roman"/>
          <w:sz w:val="36"/>
          <w:szCs w:val="36"/>
        </w:rPr>
      </w:pPr>
      <w:r>
        <w:rPr>
          <w:rFonts w:ascii="Times New Roman" w:hAnsi="Times New Roman" w:cs="Times New Roman"/>
          <w:sz w:val="26"/>
          <w:szCs w:val="26"/>
        </w:rPr>
        <w:t>Networking: Opportunities to connect with peers and industry experts.</w:t>
      </w:r>
    </w:p>
    <w:p w:rsidR="009414E5" w:rsidRPr="00D276E9" w:rsidRDefault="009414E5" w:rsidP="009414E5">
      <w:pPr>
        <w:pStyle w:val="ListParagraph"/>
        <w:numPr>
          <w:ilvl w:val="0"/>
          <w:numId w:val="1"/>
        </w:numPr>
        <w:spacing w:after="0" w:line="360" w:lineRule="auto"/>
        <w:jc w:val="both"/>
        <w:rPr>
          <w:rFonts w:ascii="Times New Roman" w:hAnsi="Times New Roman" w:cs="Times New Roman"/>
          <w:sz w:val="36"/>
          <w:szCs w:val="36"/>
        </w:rPr>
      </w:pPr>
      <w:r>
        <w:rPr>
          <w:rFonts w:ascii="Times New Roman" w:hAnsi="Times New Roman" w:cs="Times New Roman"/>
          <w:sz w:val="26"/>
          <w:szCs w:val="26"/>
        </w:rPr>
        <w:t>Advocacy: Representation and advocacy on behalf of members’ interest.</w:t>
      </w:r>
    </w:p>
    <w:p w:rsidR="009414E5" w:rsidRPr="00087E0E" w:rsidRDefault="009414E5" w:rsidP="009414E5">
      <w:pPr>
        <w:pStyle w:val="ListParagraph"/>
        <w:numPr>
          <w:ilvl w:val="0"/>
          <w:numId w:val="1"/>
        </w:numPr>
        <w:spacing w:after="0" w:line="360" w:lineRule="auto"/>
        <w:jc w:val="both"/>
        <w:rPr>
          <w:rFonts w:ascii="Times New Roman" w:hAnsi="Times New Roman" w:cs="Times New Roman"/>
          <w:sz w:val="36"/>
          <w:szCs w:val="36"/>
        </w:rPr>
      </w:pPr>
      <w:r>
        <w:rPr>
          <w:rFonts w:ascii="Times New Roman" w:hAnsi="Times New Roman" w:cs="Times New Roman"/>
          <w:sz w:val="26"/>
          <w:szCs w:val="26"/>
        </w:rPr>
        <w:t>Recognition: Recognition and validation of professional qualifications.</w:t>
      </w:r>
    </w:p>
    <w:p w:rsidR="009414E5" w:rsidRPr="00087E0E" w:rsidRDefault="009414E5" w:rsidP="009414E5">
      <w:pPr>
        <w:pStyle w:val="ListParagraph"/>
        <w:numPr>
          <w:ilvl w:val="0"/>
          <w:numId w:val="1"/>
        </w:numPr>
        <w:spacing w:after="0" w:line="360" w:lineRule="auto"/>
        <w:jc w:val="both"/>
        <w:rPr>
          <w:rFonts w:ascii="Times New Roman" w:hAnsi="Times New Roman" w:cs="Times New Roman"/>
          <w:sz w:val="36"/>
          <w:szCs w:val="36"/>
        </w:rPr>
      </w:pPr>
      <w:r w:rsidRPr="00087E0E">
        <w:rPr>
          <w:rFonts w:ascii="Times New Roman" w:hAnsi="Times New Roman" w:cs="Times New Roman"/>
          <w:sz w:val="26"/>
          <w:szCs w:val="26"/>
        </w:rPr>
        <w:t xml:space="preserve">International Opportunities: Access to international exchange programs and job opportunities </w:t>
      </w:r>
    </w:p>
    <w:p w:rsidR="009414E5" w:rsidRPr="00906B6B" w:rsidRDefault="009414E5" w:rsidP="009414E5">
      <w:pPr>
        <w:spacing w:after="0" w:line="360" w:lineRule="auto"/>
        <w:jc w:val="both"/>
        <w:rPr>
          <w:rFonts w:ascii="Times New Roman" w:hAnsi="Times New Roman" w:cs="Times New Roman"/>
          <w:sz w:val="26"/>
          <w:szCs w:val="26"/>
        </w:rPr>
      </w:pPr>
    </w:p>
    <w:p w:rsidR="009414E5" w:rsidRDefault="009414E5" w:rsidP="009414E5">
      <w:pPr>
        <w:spacing w:after="0"/>
        <w:rPr>
          <w:rFonts w:ascii="Times New Roman" w:hAnsi="Times New Roman" w:cs="Times New Roman"/>
          <w:b/>
          <w:sz w:val="26"/>
          <w:szCs w:val="26"/>
        </w:rPr>
      </w:pPr>
      <w:r>
        <w:rPr>
          <w:rFonts w:ascii="Times New Roman" w:hAnsi="Times New Roman" w:cs="Times New Roman"/>
          <w:b/>
          <w:sz w:val="26"/>
          <w:szCs w:val="26"/>
        </w:rPr>
        <w:br w:type="page"/>
      </w:r>
    </w:p>
    <w:p w:rsidR="009414E5" w:rsidRDefault="009414E5" w:rsidP="009414E5">
      <w:pPr>
        <w:spacing w:after="0" w:line="360" w:lineRule="auto"/>
        <w:rPr>
          <w:rFonts w:ascii="Times New Roman" w:hAnsi="Times New Roman" w:cs="Times New Roman"/>
          <w:b/>
          <w:sz w:val="26"/>
          <w:szCs w:val="26"/>
        </w:rPr>
      </w:pPr>
      <w:r>
        <w:rPr>
          <w:rFonts w:ascii="Times New Roman" w:hAnsi="Times New Roman" w:cs="Times New Roman"/>
          <w:b/>
          <w:sz w:val="26"/>
          <w:szCs w:val="26"/>
        </w:rPr>
        <w:t>PREAMBLE</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We, the members of ASSOCIATION OF NATUROPATHIC DOCTORS a not for-profit and non-political organization do firmly and solemnly resolve to provide for ourselves a constitution and to be governed by the provisions therein contained.</w:t>
      </w:r>
    </w:p>
    <w:p w:rsidR="009414E5" w:rsidRPr="00BE5810" w:rsidRDefault="009414E5" w:rsidP="009414E5">
      <w:pPr>
        <w:spacing w:after="0" w:line="240" w:lineRule="auto"/>
        <w:jc w:val="both"/>
        <w:rPr>
          <w:rFonts w:ascii="Times New Roman" w:hAnsi="Times New Roman" w:cs="Times New Roman"/>
          <w:b/>
          <w:sz w:val="12"/>
          <w:szCs w:val="26"/>
        </w:rPr>
      </w:pPr>
    </w:p>
    <w:p w:rsidR="009414E5" w:rsidRDefault="009414E5" w:rsidP="009414E5">
      <w:pPr>
        <w:spacing w:after="0" w:line="360" w:lineRule="auto"/>
        <w:jc w:val="both"/>
        <w:rPr>
          <w:rFonts w:ascii="Times New Roman" w:hAnsi="Times New Roman" w:cs="Times New Roman"/>
          <w:b/>
          <w:sz w:val="26"/>
          <w:szCs w:val="26"/>
        </w:rPr>
      </w:pPr>
      <w:r w:rsidRPr="00F650CE">
        <w:rPr>
          <w:rFonts w:ascii="Times New Roman" w:hAnsi="Times New Roman" w:cs="Times New Roman"/>
          <w:b/>
          <w:sz w:val="26"/>
          <w:szCs w:val="26"/>
        </w:rPr>
        <w:t xml:space="preserve">ARTICLE1: NAME  </w:t>
      </w:r>
    </w:p>
    <w:p w:rsidR="009414E5" w:rsidRDefault="009414E5" w:rsidP="009414E5">
      <w:pPr>
        <w:spacing w:after="0" w:line="360" w:lineRule="auto"/>
        <w:jc w:val="both"/>
        <w:rPr>
          <w:rFonts w:ascii="Times New Roman" w:hAnsi="Times New Roman" w:cs="Times New Roman"/>
          <w:sz w:val="26"/>
          <w:szCs w:val="26"/>
        </w:rPr>
      </w:pPr>
      <w:r w:rsidRPr="00F650CE">
        <w:rPr>
          <w:rFonts w:ascii="Times New Roman" w:hAnsi="Times New Roman" w:cs="Times New Roman"/>
          <w:sz w:val="26"/>
          <w:szCs w:val="26"/>
        </w:rPr>
        <w:t>The</w:t>
      </w:r>
      <w:r>
        <w:rPr>
          <w:rFonts w:ascii="Times New Roman" w:hAnsi="Times New Roman" w:cs="Times New Roman"/>
          <w:sz w:val="26"/>
          <w:szCs w:val="26"/>
        </w:rPr>
        <w:t xml:space="preserve"> name of the Association is ASSOCIATION OF NATUROPATHIC DOCTORS </w:t>
      </w:r>
    </w:p>
    <w:p w:rsidR="009414E5" w:rsidRPr="0010658D" w:rsidRDefault="009414E5" w:rsidP="009414E5">
      <w:pPr>
        <w:spacing w:after="0" w:line="240" w:lineRule="auto"/>
        <w:jc w:val="both"/>
        <w:rPr>
          <w:rFonts w:ascii="Times New Roman" w:hAnsi="Times New Roman" w:cs="Times New Roman"/>
          <w:b/>
          <w:sz w:val="14"/>
          <w:szCs w:val="26"/>
        </w:rPr>
      </w:pPr>
    </w:p>
    <w:p w:rsidR="009414E5" w:rsidRDefault="009414E5" w:rsidP="009414E5">
      <w:pPr>
        <w:spacing w:after="0" w:line="360" w:lineRule="auto"/>
        <w:jc w:val="both"/>
        <w:rPr>
          <w:rFonts w:ascii="Times New Roman" w:hAnsi="Times New Roman" w:cs="Times New Roman"/>
          <w:b/>
          <w:sz w:val="26"/>
          <w:szCs w:val="26"/>
        </w:rPr>
      </w:pPr>
      <w:r w:rsidRPr="00F650CE">
        <w:rPr>
          <w:rFonts w:ascii="Times New Roman" w:hAnsi="Times New Roman" w:cs="Times New Roman"/>
          <w:b/>
          <w:sz w:val="26"/>
          <w:szCs w:val="26"/>
        </w:rPr>
        <w:t xml:space="preserve">ARTICLE 2: ADDRESS: </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The address of the Association shall be: Abuja Nigeria.</w:t>
      </w:r>
    </w:p>
    <w:p w:rsidR="009414E5" w:rsidRPr="0010658D" w:rsidRDefault="009414E5" w:rsidP="009414E5">
      <w:pPr>
        <w:spacing w:after="0" w:line="240" w:lineRule="auto"/>
        <w:jc w:val="both"/>
        <w:rPr>
          <w:rFonts w:ascii="Times New Roman" w:hAnsi="Times New Roman" w:cs="Times New Roman"/>
          <w:b/>
          <w:sz w:val="2"/>
          <w:szCs w:val="26"/>
        </w:rPr>
      </w:pPr>
    </w:p>
    <w:p w:rsidR="009414E5" w:rsidRPr="00906B6B" w:rsidRDefault="009414E5" w:rsidP="009414E5">
      <w:pPr>
        <w:spacing w:after="0" w:line="360" w:lineRule="auto"/>
        <w:jc w:val="both"/>
        <w:rPr>
          <w:rFonts w:ascii="Times New Roman" w:hAnsi="Times New Roman" w:cs="Times New Roman"/>
          <w:b/>
          <w:sz w:val="20"/>
          <w:szCs w:val="26"/>
        </w:rPr>
      </w:pPr>
    </w:p>
    <w:p w:rsidR="009414E5" w:rsidRDefault="009414E5" w:rsidP="009414E5">
      <w:pPr>
        <w:spacing w:after="0" w:line="360" w:lineRule="auto"/>
        <w:jc w:val="both"/>
        <w:rPr>
          <w:rFonts w:ascii="Times New Roman" w:hAnsi="Times New Roman" w:cs="Times New Roman"/>
          <w:b/>
          <w:sz w:val="26"/>
          <w:szCs w:val="26"/>
        </w:rPr>
      </w:pPr>
      <w:r w:rsidRPr="00F650CE">
        <w:rPr>
          <w:rFonts w:ascii="Times New Roman" w:hAnsi="Times New Roman" w:cs="Times New Roman"/>
          <w:b/>
          <w:sz w:val="26"/>
          <w:szCs w:val="26"/>
        </w:rPr>
        <w:t>ARTICLE 3: AIMS AND OBJECTIVES</w:t>
      </w:r>
    </w:p>
    <w:p w:rsidR="009414E5" w:rsidRDefault="009414E5" w:rsidP="009414E5">
      <w:pPr>
        <w:spacing w:after="0" w:line="360" w:lineRule="auto"/>
        <w:jc w:val="both"/>
        <w:rPr>
          <w:rFonts w:ascii="Times New Roman" w:hAnsi="Times New Roman" w:cs="Times New Roman"/>
          <w:b/>
          <w:sz w:val="26"/>
          <w:szCs w:val="26"/>
        </w:rPr>
      </w:pPr>
      <w:r w:rsidRPr="00F650CE">
        <w:rPr>
          <w:rFonts w:ascii="Times New Roman" w:hAnsi="Times New Roman" w:cs="Times New Roman"/>
          <w:b/>
          <w:sz w:val="26"/>
          <w:szCs w:val="26"/>
        </w:rPr>
        <w:t>THE AIMS AND OBJECTIVES OF THE ASSOCIATION ARE:</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To promote the interest and welfare of her members</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To promote and maintain high standards of ethnical and professional conduct among her members</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To advocat</w:t>
      </w:r>
      <w:r w:rsidR="00A15ED6">
        <w:rPr>
          <w:rFonts w:ascii="Times New Roman" w:hAnsi="Times New Roman" w:cs="Times New Roman"/>
          <w:sz w:val="26"/>
          <w:szCs w:val="26"/>
        </w:rPr>
        <w:t>e for the interests of licensed</w:t>
      </w:r>
      <w:r w:rsidR="00F776D3">
        <w:rPr>
          <w:rFonts w:ascii="Times New Roman" w:hAnsi="Times New Roman" w:cs="Times New Roman"/>
          <w:sz w:val="26"/>
          <w:szCs w:val="26"/>
        </w:rPr>
        <w:t xml:space="preserve"> </w:t>
      </w:r>
      <w:r w:rsidR="00A15ED6" w:rsidRPr="00A15ED6">
        <w:rPr>
          <w:rFonts w:ascii="Times New Roman" w:hAnsi="Times New Roman" w:cs="Times New Roman"/>
          <w:sz w:val="26"/>
          <w:szCs w:val="26"/>
        </w:rPr>
        <w:t>Naturopathic Medicine</w:t>
      </w:r>
      <w:r w:rsidR="00F776D3">
        <w:rPr>
          <w:rFonts w:ascii="Times New Roman" w:hAnsi="Times New Roman" w:cs="Times New Roman"/>
          <w:sz w:val="26"/>
          <w:szCs w:val="26"/>
        </w:rPr>
        <w:t xml:space="preserve"> </w:t>
      </w:r>
      <w:r>
        <w:rPr>
          <w:rFonts w:ascii="Times New Roman" w:hAnsi="Times New Roman" w:cs="Times New Roman"/>
          <w:sz w:val="26"/>
          <w:szCs w:val="26"/>
        </w:rPr>
        <w:t>before government agencies, regulatory bodies, and other relevant stakeholders</w:t>
      </w:r>
    </w:p>
    <w:p w:rsidR="00A15ED6" w:rsidRDefault="009414E5" w:rsidP="00A15ED6">
      <w:pPr>
        <w:spacing w:after="0" w:line="360" w:lineRule="auto"/>
        <w:ind w:left="720" w:hanging="720"/>
        <w:jc w:val="both"/>
        <w:rPr>
          <w:rFonts w:ascii="Times New Roman" w:hAnsi="Times New Roman" w:cs="Times New Roman"/>
          <w:b/>
          <w:sz w:val="26"/>
          <w:szCs w:val="26"/>
        </w:rPr>
      </w:pPr>
      <w:r>
        <w:rPr>
          <w:rFonts w:ascii="Times New Roman" w:hAnsi="Times New Roman" w:cs="Times New Roman"/>
          <w:sz w:val="26"/>
          <w:szCs w:val="26"/>
        </w:rPr>
        <w:t>4.</w:t>
      </w:r>
      <w:r>
        <w:rPr>
          <w:rFonts w:ascii="Times New Roman" w:hAnsi="Times New Roman" w:cs="Times New Roman"/>
          <w:sz w:val="26"/>
          <w:szCs w:val="26"/>
        </w:rPr>
        <w:tab/>
        <w:t xml:space="preserve">To provide a platform collaboration and networking among professors, consultants and other professionals in the field of </w:t>
      </w:r>
      <w:r w:rsidR="00A15ED6" w:rsidRPr="00A15ED6">
        <w:rPr>
          <w:rFonts w:ascii="Times New Roman" w:hAnsi="Times New Roman" w:cs="Times New Roman"/>
          <w:sz w:val="26"/>
          <w:szCs w:val="26"/>
        </w:rPr>
        <w:t>Naturopathic Medicine</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To facilitate education, training, and certification of practitioners to ensure competence and compliance with national and international health regulations</w:t>
      </w:r>
    </w:p>
    <w:p w:rsidR="009414E5" w:rsidRPr="0010658D" w:rsidRDefault="009414E5" w:rsidP="009414E5">
      <w:pPr>
        <w:spacing w:after="0" w:line="240" w:lineRule="auto"/>
        <w:ind w:left="720" w:hanging="720"/>
        <w:jc w:val="both"/>
        <w:rPr>
          <w:rFonts w:ascii="Times New Roman" w:hAnsi="Times New Roman" w:cs="Times New Roman"/>
          <w:b/>
          <w:sz w:val="20"/>
          <w:szCs w:val="26"/>
        </w:rPr>
      </w:pPr>
    </w:p>
    <w:p w:rsidR="009414E5" w:rsidRPr="00EA2CC3" w:rsidRDefault="009414E5" w:rsidP="009414E5">
      <w:pPr>
        <w:spacing w:after="0" w:line="360" w:lineRule="auto"/>
        <w:ind w:left="720" w:hanging="720"/>
        <w:jc w:val="both"/>
        <w:rPr>
          <w:rFonts w:ascii="Times New Roman" w:hAnsi="Times New Roman" w:cs="Times New Roman"/>
          <w:b/>
          <w:sz w:val="26"/>
          <w:szCs w:val="26"/>
        </w:rPr>
      </w:pPr>
      <w:r w:rsidRPr="00EA2CC3">
        <w:rPr>
          <w:rFonts w:ascii="Times New Roman" w:hAnsi="Times New Roman" w:cs="Times New Roman"/>
          <w:b/>
          <w:sz w:val="26"/>
          <w:szCs w:val="26"/>
        </w:rPr>
        <w:t xml:space="preserve">ARTICLE 4: TRUSTEES </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 xml:space="preserve">The Trustees of ASSOCIATION OF </w:t>
      </w:r>
      <w:r w:rsidR="00A15ED6" w:rsidRPr="00A15ED6">
        <w:rPr>
          <w:rFonts w:ascii="Times New Roman" w:hAnsi="Times New Roman" w:cs="Times New Roman"/>
          <w:sz w:val="26"/>
          <w:szCs w:val="26"/>
        </w:rPr>
        <w:t>NATUROPATHIC MEDICINE</w:t>
      </w:r>
      <w:r>
        <w:rPr>
          <w:rFonts w:ascii="Times New Roman" w:hAnsi="Times New Roman" w:cs="Times New Roman"/>
          <w:sz w:val="26"/>
          <w:szCs w:val="26"/>
        </w:rPr>
        <w:t xml:space="preserve"> for the purpose of the Companies and Allied Matters Act CAP C20 LEN 2004, shall be elected at a General Meeting Charged with responsibility of selecting the Trustees with 2/3 majority votes of members present.</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t>Such Trustees (Hereinafter referred to as, “The Trustees”) shall not be less than 2 and more than 15 in number.</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t>A Trustee may hold office for 5 years but shall cease to hold office if he:</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ab/>
        <w:t>1.</w:t>
      </w:r>
      <w:r>
        <w:rPr>
          <w:rFonts w:ascii="Times New Roman" w:hAnsi="Times New Roman" w:cs="Times New Roman"/>
          <w:sz w:val="26"/>
          <w:szCs w:val="26"/>
        </w:rPr>
        <w:tab/>
        <w:t xml:space="preserve">Resigns his office </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ab/>
        <w:t>2.</w:t>
      </w:r>
      <w:r>
        <w:rPr>
          <w:rFonts w:ascii="Times New Roman" w:hAnsi="Times New Roman" w:cs="Times New Roman"/>
          <w:sz w:val="26"/>
          <w:szCs w:val="26"/>
        </w:rPr>
        <w:tab/>
        <w:t>Cease to be a member of the registered Trustees of the body.</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ab/>
        <w:t>3.</w:t>
      </w:r>
      <w:r>
        <w:rPr>
          <w:rFonts w:ascii="Times New Roman" w:hAnsi="Times New Roman" w:cs="Times New Roman"/>
          <w:sz w:val="26"/>
          <w:szCs w:val="26"/>
        </w:rPr>
        <w:tab/>
        <w:t xml:space="preserve">Becomes insane </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ab/>
        <w:t>4.</w:t>
      </w:r>
      <w:r>
        <w:rPr>
          <w:rFonts w:ascii="Times New Roman" w:hAnsi="Times New Roman" w:cs="Times New Roman"/>
          <w:sz w:val="26"/>
          <w:szCs w:val="26"/>
        </w:rPr>
        <w:tab/>
        <w:t xml:space="preserve">Is officially declared bankrupt </w:t>
      </w:r>
    </w:p>
    <w:p w:rsidR="009414E5" w:rsidRDefault="009414E5" w:rsidP="009414E5">
      <w:pPr>
        <w:spacing w:after="0" w:line="360" w:lineRule="auto"/>
        <w:ind w:left="1440" w:hanging="720"/>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Is convicted of a criminal offence involving dishonestly by a Court of competent jurisdiction.</w:t>
      </w:r>
    </w:p>
    <w:p w:rsidR="009414E5" w:rsidRDefault="009414E5" w:rsidP="009414E5">
      <w:pPr>
        <w:spacing w:after="0" w:line="360" w:lineRule="auto"/>
        <w:ind w:left="1440" w:hanging="720"/>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Is recommended for removal from office by a board of Governors and Trustees majority vote of members present at any General Meeting of the body.</w:t>
      </w:r>
    </w:p>
    <w:p w:rsidR="009414E5" w:rsidRDefault="009414E5" w:rsidP="009414E5">
      <w:pPr>
        <w:spacing w:after="0" w:line="360" w:lineRule="auto"/>
        <w:ind w:left="1440" w:hanging="720"/>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Ceases to reside in Nigeria</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ab/>
        <w:t>Upon a vacancy occurring in the number of Trustees a General Meeting will be held to appoint another eligible member of the Association.</w:t>
      </w:r>
    </w:p>
    <w:p w:rsidR="009414E5" w:rsidRPr="0010658D" w:rsidRDefault="009414E5" w:rsidP="009414E5">
      <w:pPr>
        <w:spacing w:after="0" w:line="240" w:lineRule="auto"/>
        <w:ind w:left="720" w:hanging="720"/>
        <w:jc w:val="both"/>
        <w:rPr>
          <w:rFonts w:ascii="Times New Roman" w:hAnsi="Times New Roman" w:cs="Times New Roman"/>
          <w:b/>
          <w:sz w:val="18"/>
          <w:szCs w:val="26"/>
        </w:rPr>
      </w:pPr>
    </w:p>
    <w:p w:rsidR="009414E5" w:rsidRPr="00BE5810" w:rsidRDefault="009414E5" w:rsidP="009414E5">
      <w:pPr>
        <w:spacing w:after="0" w:line="360" w:lineRule="auto"/>
        <w:ind w:left="720" w:hanging="720"/>
        <w:jc w:val="both"/>
        <w:rPr>
          <w:rFonts w:ascii="Times New Roman" w:hAnsi="Times New Roman" w:cs="Times New Roman"/>
          <w:b/>
          <w:sz w:val="26"/>
          <w:szCs w:val="26"/>
        </w:rPr>
      </w:pPr>
      <w:r w:rsidRPr="00BE5810">
        <w:rPr>
          <w:rFonts w:ascii="Times New Roman" w:hAnsi="Times New Roman" w:cs="Times New Roman"/>
          <w:b/>
          <w:sz w:val="26"/>
          <w:szCs w:val="26"/>
        </w:rPr>
        <w:t>ARTICLE 5: COMMON SEAL</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The Trustees shall have a Common seal.</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t>Such seal will be kept in the custody of the SECRETARY who shall produce it when required for use by the Trustees.</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t>All documents to be executed by the Trustees shall be signed by such number of them and sealed with the Common seal.</w:t>
      </w:r>
    </w:p>
    <w:p w:rsidR="009414E5" w:rsidRPr="0010658D" w:rsidRDefault="009414E5" w:rsidP="009414E5">
      <w:pPr>
        <w:spacing w:after="0" w:line="240" w:lineRule="auto"/>
        <w:jc w:val="both"/>
        <w:rPr>
          <w:rFonts w:ascii="Times New Roman" w:hAnsi="Times New Roman" w:cs="Times New Roman"/>
          <w:b/>
          <w:sz w:val="2"/>
          <w:szCs w:val="26"/>
        </w:rPr>
      </w:pPr>
    </w:p>
    <w:p w:rsidR="009414E5" w:rsidRPr="0010658D" w:rsidRDefault="009414E5" w:rsidP="009414E5">
      <w:pPr>
        <w:spacing w:after="0" w:line="360" w:lineRule="auto"/>
        <w:jc w:val="both"/>
        <w:rPr>
          <w:rFonts w:ascii="Times New Roman" w:hAnsi="Times New Roman" w:cs="Times New Roman"/>
          <w:b/>
          <w:sz w:val="12"/>
          <w:szCs w:val="26"/>
        </w:rPr>
      </w:pPr>
    </w:p>
    <w:p w:rsidR="009414E5" w:rsidRDefault="009414E5" w:rsidP="009414E5">
      <w:pPr>
        <w:spacing w:after="0" w:line="360" w:lineRule="auto"/>
        <w:jc w:val="both"/>
        <w:rPr>
          <w:rFonts w:ascii="Times New Roman" w:hAnsi="Times New Roman" w:cs="Times New Roman"/>
          <w:b/>
          <w:sz w:val="26"/>
          <w:szCs w:val="26"/>
        </w:rPr>
      </w:pPr>
      <w:r w:rsidRPr="00612E3B">
        <w:rPr>
          <w:rFonts w:ascii="Times New Roman" w:hAnsi="Times New Roman" w:cs="Times New Roman"/>
          <w:b/>
          <w:sz w:val="26"/>
          <w:szCs w:val="26"/>
        </w:rPr>
        <w:t>ARTICLE 6: MEETINGS</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For effective administration of the Association, there shall be the following meetings</w:t>
      </w:r>
    </w:p>
    <w:p w:rsidR="009414E5" w:rsidRPr="0010658D" w:rsidRDefault="009414E5" w:rsidP="009414E5">
      <w:pPr>
        <w:spacing w:after="0" w:line="240" w:lineRule="auto"/>
        <w:jc w:val="both"/>
        <w:rPr>
          <w:rFonts w:ascii="Times New Roman" w:hAnsi="Times New Roman" w:cs="Times New Roman"/>
          <w:b/>
          <w:sz w:val="14"/>
          <w:szCs w:val="26"/>
        </w:rPr>
      </w:pPr>
    </w:p>
    <w:p w:rsidR="009414E5" w:rsidRDefault="009414E5" w:rsidP="009414E5">
      <w:pPr>
        <w:spacing w:after="0" w:line="360" w:lineRule="auto"/>
        <w:jc w:val="both"/>
        <w:rPr>
          <w:rFonts w:ascii="Times New Roman" w:hAnsi="Times New Roman" w:cs="Times New Roman"/>
          <w:b/>
          <w:sz w:val="26"/>
          <w:szCs w:val="26"/>
        </w:rPr>
      </w:pPr>
      <w:r w:rsidRPr="005E71E1">
        <w:rPr>
          <w:rFonts w:ascii="Times New Roman" w:hAnsi="Times New Roman" w:cs="Times New Roman"/>
          <w:b/>
          <w:sz w:val="26"/>
          <w:szCs w:val="26"/>
        </w:rPr>
        <w:t>MEETING NAME</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Meeting Quorum </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Pr="005E71E1">
        <w:rPr>
          <w:rFonts w:ascii="Times New Roman" w:hAnsi="Times New Roman" w:cs="Times New Roman"/>
          <w:sz w:val="26"/>
          <w:szCs w:val="26"/>
        </w:rPr>
        <w:t>Trustees/Executive Meeting</w:t>
      </w:r>
      <w:r w:rsidRPr="005E71E1">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5E71E1">
        <w:rPr>
          <w:rFonts w:ascii="Times New Roman" w:hAnsi="Times New Roman" w:cs="Times New Roman"/>
          <w:sz w:val="26"/>
          <w:szCs w:val="26"/>
        </w:rPr>
        <w:t>2/</w:t>
      </w:r>
      <w:r>
        <w:rPr>
          <w:rFonts w:ascii="Times New Roman" w:hAnsi="Times New Roman" w:cs="Times New Roman"/>
          <w:sz w:val="26"/>
          <w:szCs w:val="26"/>
        </w:rPr>
        <w:t xml:space="preserve">3 of the Trustees/Executive </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 xml:space="preserve">General Meeting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2/3 of the Registered members</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Annual General Meeting (AGM)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2/3 of the Registered members</w:t>
      </w:r>
    </w:p>
    <w:p w:rsidR="009414E5" w:rsidRPr="005E71E1" w:rsidRDefault="009414E5" w:rsidP="009414E5">
      <w:pPr>
        <w:spacing w:after="0" w:line="240" w:lineRule="auto"/>
        <w:jc w:val="both"/>
        <w:rPr>
          <w:rFonts w:ascii="Times New Roman" w:hAnsi="Times New Roman" w:cs="Times New Roman"/>
          <w:b/>
          <w:sz w:val="4"/>
          <w:szCs w:val="26"/>
        </w:rPr>
      </w:pPr>
    </w:p>
    <w:p w:rsidR="009414E5" w:rsidRDefault="009414E5" w:rsidP="009414E5">
      <w:pPr>
        <w:spacing w:after="0" w:line="360" w:lineRule="auto"/>
        <w:jc w:val="both"/>
        <w:rPr>
          <w:rFonts w:ascii="Times New Roman" w:hAnsi="Times New Roman" w:cs="Times New Roman"/>
          <w:b/>
          <w:sz w:val="26"/>
          <w:szCs w:val="26"/>
        </w:rPr>
      </w:pPr>
      <w:r w:rsidRPr="005E71E1">
        <w:rPr>
          <w:rFonts w:ascii="Times New Roman" w:hAnsi="Times New Roman" w:cs="Times New Roman"/>
          <w:b/>
          <w:sz w:val="26"/>
          <w:szCs w:val="26"/>
        </w:rPr>
        <w:t>ARTICLE 7: GOVERNING BODY</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The board of trustees shall be the supreme leadership organ of the association. The board of trustees shall be responsible for approving budgets and accounts of the association and also be responsible for controlling the utilization of financial resources of the association by ensuring proper accounting. A minimum of 3 and maximum of 5 board of trustees elected by simple majority vote shall constitute the board of trustees and their tenure shall last for the period of 4 years. The chairman shall serve as the head of the association, and shall preside at all board of trustees meeting, executive council meeting, and general meeting of the foundation, and appoint all standing committees unless otherwise directed by the motion creating the committee. The chairman and the secretary or any other officer of the foundation authorized by the board of trustees shall sign any document or other instruments which the board of trustees have authorized to be executed, except in cases where the signing and execution thereof shall be expressly delegated to some other officers or agent of the board of trustees.</w:t>
      </w:r>
    </w:p>
    <w:p w:rsidR="009414E5" w:rsidRPr="0010658D" w:rsidRDefault="009414E5" w:rsidP="009414E5">
      <w:pPr>
        <w:spacing w:after="0" w:line="240" w:lineRule="auto"/>
        <w:jc w:val="both"/>
        <w:rPr>
          <w:rFonts w:ascii="Times New Roman" w:hAnsi="Times New Roman" w:cs="Times New Roman"/>
          <w:b/>
          <w:sz w:val="18"/>
          <w:szCs w:val="26"/>
        </w:rPr>
      </w:pPr>
    </w:p>
    <w:p w:rsidR="009414E5" w:rsidRDefault="009414E5" w:rsidP="009414E5">
      <w:pPr>
        <w:spacing w:after="0" w:line="360" w:lineRule="auto"/>
        <w:jc w:val="both"/>
        <w:rPr>
          <w:rFonts w:ascii="Times New Roman" w:hAnsi="Times New Roman" w:cs="Times New Roman"/>
          <w:b/>
          <w:sz w:val="26"/>
          <w:szCs w:val="26"/>
        </w:rPr>
      </w:pPr>
      <w:r w:rsidRPr="006F59A0">
        <w:rPr>
          <w:rFonts w:ascii="Times New Roman" w:hAnsi="Times New Roman" w:cs="Times New Roman"/>
          <w:b/>
          <w:sz w:val="26"/>
          <w:szCs w:val="26"/>
        </w:rPr>
        <w:t>ARTICLE 8: SOURCES OF INCOME</w:t>
      </w:r>
    </w:p>
    <w:p w:rsidR="009414E5" w:rsidRDefault="009414E5" w:rsidP="009414E5">
      <w:pPr>
        <w:spacing w:after="0" w:line="360" w:lineRule="auto"/>
        <w:jc w:val="both"/>
        <w:rPr>
          <w:rFonts w:ascii="Times New Roman" w:hAnsi="Times New Roman" w:cs="Times New Roman"/>
          <w:sz w:val="26"/>
          <w:szCs w:val="26"/>
        </w:rPr>
      </w:pPr>
      <w:r w:rsidRPr="006F59A0">
        <w:rPr>
          <w:rFonts w:ascii="Times New Roman" w:hAnsi="Times New Roman" w:cs="Times New Roman"/>
          <w:sz w:val="26"/>
          <w:szCs w:val="26"/>
        </w:rPr>
        <w:t>The</w:t>
      </w:r>
      <w:r>
        <w:rPr>
          <w:rFonts w:ascii="Times New Roman" w:hAnsi="Times New Roman" w:cs="Times New Roman"/>
          <w:sz w:val="26"/>
          <w:szCs w:val="26"/>
        </w:rPr>
        <w:t xml:space="preserve"> source of income for the Association shall include:</w:t>
      </w:r>
    </w:p>
    <w:p w:rsidR="009414E5" w:rsidRPr="006A535E" w:rsidRDefault="009414E5" w:rsidP="009414E5">
      <w:pPr>
        <w:pStyle w:val="ListParagraph"/>
        <w:numPr>
          <w:ilvl w:val="0"/>
          <w:numId w:val="3"/>
        </w:numPr>
        <w:spacing w:after="0" w:line="360" w:lineRule="auto"/>
        <w:jc w:val="both"/>
        <w:rPr>
          <w:rFonts w:ascii="Times New Roman" w:hAnsi="Times New Roman" w:cs="Times New Roman"/>
          <w:b/>
          <w:sz w:val="26"/>
          <w:szCs w:val="26"/>
        </w:rPr>
      </w:pPr>
      <w:r w:rsidRPr="006F59A0">
        <w:rPr>
          <w:rFonts w:ascii="Times New Roman" w:hAnsi="Times New Roman" w:cs="Times New Roman"/>
          <w:b/>
          <w:sz w:val="26"/>
          <w:szCs w:val="26"/>
        </w:rPr>
        <w:t xml:space="preserve"> </w:t>
      </w:r>
      <w:r>
        <w:rPr>
          <w:rFonts w:ascii="Times New Roman" w:hAnsi="Times New Roman" w:cs="Times New Roman"/>
          <w:sz w:val="26"/>
          <w:szCs w:val="26"/>
        </w:rPr>
        <w:t>Registration fees</w:t>
      </w:r>
    </w:p>
    <w:p w:rsidR="009414E5" w:rsidRPr="006A535E" w:rsidRDefault="009414E5" w:rsidP="009414E5">
      <w:pPr>
        <w:pStyle w:val="ListParagraph"/>
        <w:numPr>
          <w:ilvl w:val="0"/>
          <w:numId w:val="3"/>
        </w:numPr>
        <w:spacing w:after="0" w:line="360" w:lineRule="auto"/>
        <w:jc w:val="both"/>
        <w:rPr>
          <w:rFonts w:ascii="Times New Roman" w:hAnsi="Times New Roman" w:cs="Times New Roman"/>
          <w:b/>
          <w:sz w:val="26"/>
          <w:szCs w:val="26"/>
        </w:rPr>
      </w:pPr>
      <w:r>
        <w:rPr>
          <w:rFonts w:ascii="Times New Roman" w:hAnsi="Times New Roman" w:cs="Times New Roman"/>
          <w:sz w:val="26"/>
          <w:szCs w:val="26"/>
        </w:rPr>
        <w:t xml:space="preserve">Dues </w:t>
      </w:r>
    </w:p>
    <w:p w:rsidR="009414E5" w:rsidRPr="006A535E" w:rsidRDefault="009414E5" w:rsidP="009414E5">
      <w:pPr>
        <w:pStyle w:val="ListParagraph"/>
        <w:numPr>
          <w:ilvl w:val="0"/>
          <w:numId w:val="3"/>
        </w:numPr>
        <w:spacing w:after="0" w:line="360" w:lineRule="auto"/>
        <w:jc w:val="both"/>
        <w:rPr>
          <w:rFonts w:ascii="Times New Roman" w:hAnsi="Times New Roman" w:cs="Times New Roman"/>
          <w:b/>
          <w:sz w:val="26"/>
          <w:szCs w:val="26"/>
        </w:rPr>
      </w:pPr>
      <w:r>
        <w:rPr>
          <w:rFonts w:ascii="Times New Roman" w:hAnsi="Times New Roman" w:cs="Times New Roman"/>
          <w:sz w:val="26"/>
          <w:szCs w:val="26"/>
        </w:rPr>
        <w:t>Donations</w:t>
      </w:r>
    </w:p>
    <w:p w:rsidR="009414E5" w:rsidRPr="006A535E" w:rsidRDefault="009414E5" w:rsidP="009414E5">
      <w:pPr>
        <w:pStyle w:val="ListParagraph"/>
        <w:numPr>
          <w:ilvl w:val="0"/>
          <w:numId w:val="3"/>
        </w:numPr>
        <w:spacing w:after="0" w:line="360" w:lineRule="auto"/>
        <w:jc w:val="both"/>
        <w:rPr>
          <w:rFonts w:ascii="Times New Roman" w:hAnsi="Times New Roman" w:cs="Times New Roman"/>
          <w:b/>
          <w:sz w:val="26"/>
          <w:szCs w:val="26"/>
        </w:rPr>
      </w:pPr>
      <w:r>
        <w:rPr>
          <w:rFonts w:ascii="Times New Roman" w:hAnsi="Times New Roman" w:cs="Times New Roman"/>
          <w:sz w:val="26"/>
          <w:szCs w:val="26"/>
        </w:rPr>
        <w:t>Grants/Fund Raising</w:t>
      </w:r>
    </w:p>
    <w:p w:rsidR="009414E5" w:rsidRPr="0010658D" w:rsidRDefault="009414E5" w:rsidP="009414E5">
      <w:pPr>
        <w:spacing w:after="0" w:line="240" w:lineRule="auto"/>
        <w:jc w:val="both"/>
        <w:rPr>
          <w:rFonts w:ascii="Times New Roman" w:hAnsi="Times New Roman" w:cs="Times New Roman"/>
          <w:b/>
          <w:sz w:val="20"/>
          <w:szCs w:val="26"/>
        </w:rPr>
      </w:pPr>
    </w:p>
    <w:p w:rsidR="009414E5" w:rsidRDefault="009414E5" w:rsidP="009414E5">
      <w:pPr>
        <w:spacing w:after="0" w:line="360" w:lineRule="auto"/>
        <w:jc w:val="both"/>
        <w:rPr>
          <w:rFonts w:ascii="Times New Roman" w:hAnsi="Times New Roman" w:cs="Times New Roman"/>
          <w:b/>
          <w:sz w:val="26"/>
          <w:szCs w:val="26"/>
        </w:rPr>
      </w:pPr>
      <w:r w:rsidRPr="006A535E">
        <w:rPr>
          <w:rFonts w:ascii="Times New Roman" w:hAnsi="Times New Roman" w:cs="Times New Roman"/>
          <w:b/>
          <w:sz w:val="26"/>
          <w:szCs w:val="26"/>
        </w:rPr>
        <w:t xml:space="preserve">ARTICLE 9: DISBURSEMENT AND APPLICATION OF FUNDS </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 The income and proper of the association shall be applied towards the promotion of the objectives of the body and no portion shall be paid or transferred directly or indirectly by way of dividends, bonus or otherwise however by way of profit to the members of the foundation. B) All fund raised for this association with respect to any project shall be strictly spent for the purpose which the fund was raised. C) No form of misappropriation of fund shall be tolerated by the board of trustees. D) The board of trustees of the association shall be responsible for overall control of the utilization of financial resources according to the board approved policies and regulations. E)</w:t>
      </w:r>
      <w:r>
        <w:rPr>
          <w:rFonts w:ascii="Times New Roman" w:hAnsi="Times New Roman" w:cs="Times New Roman"/>
          <w:sz w:val="26"/>
          <w:szCs w:val="26"/>
        </w:rPr>
        <w:tab/>
        <w:t>Both the chairman and the executive secretary must sign before any fund is lifted from the organization’s account.</w:t>
      </w:r>
    </w:p>
    <w:p w:rsidR="009414E5" w:rsidRPr="0010658D" w:rsidRDefault="009414E5" w:rsidP="009414E5">
      <w:pPr>
        <w:spacing w:after="0" w:line="240" w:lineRule="auto"/>
        <w:jc w:val="both"/>
        <w:rPr>
          <w:rFonts w:ascii="Times New Roman" w:hAnsi="Times New Roman" w:cs="Times New Roman"/>
          <w:b/>
          <w:sz w:val="20"/>
          <w:szCs w:val="26"/>
        </w:rPr>
      </w:pPr>
    </w:p>
    <w:p w:rsidR="009414E5" w:rsidRPr="00F30589" w:rsidRDefault="009414E5" w:rsidP="009414E5">
      <w:pPr>
        <w:spacing w:after="0" w:line="360" w:lineRule="auto"/>
        <w:jc w:val="both"/>
        <w:rPr>
          <w:rFonts w:ascii="Times New Roman" w:hAnsi="Times New Roman" w:cs="Times New Roman"/>
          <w:b/>
          <w:sz w:val="26"/>
          <w:szCs w:val="26"/>
        </w:rPr>
      </w:pPr>
      <w:r w:rsidRPr="00F30589">
        <w:rPr>
          <w:rFonts w:ascii="Times New Roman" w:hAnsi="Times New Roman" w:cs="Times New Roman"/>
          <w:b/>
          <w:sz w:val="26"/>
          <w:szCs w:val="26"/>
        </w:rPr>
        <w:t xml:space="preserve">ARTICLE 10: KEEPING ACCOUNT </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 The funds of the association shall be kept in a bank(s) which shall be decided by the board of trustees. B) The chairman of the board and executive secretary shall be the signatories to the Association’s Bank Accounts. C) The executive chairman and secretary must sign to affect transactions on the Bank Account. D) Chance of the signatories to the Association’s Bank Account shall be affected by a resolution of the board of trustees and such a resolution should be dully signed by the chairman and the secretary. E) The finance manager shall receive, and deposit all monies and cheques with the Association’s Bank as shall be specified; an shall not keep more than $500 (Five Hundred us Dollars)  or N300,000 (Three Hundred Thousand Naira) in his/her possession for more than seven (7) days without depositing it in the Bank. F) The financial year shall run from 1</w:t>
      </w:r>
      <w:r w:rsidRPr="005A282D">
        <w:rPr>
          <w:rFonts w:ascii="Times New Roman" w:hAnsi="Times New Roman" w:cs="Times New Roman"/>
          <w:sz w:val="26"/>
          <w:szCs w:val="26"/>
          <w:vertAlign w:val="superscript"/>
        </w:rPr>
        <w:t>st</w:t>
      </w:r>
      <w:r>
        <w:rPr>
          <w:rFonts w:ascii="Times New Roman" w:hAnsi="Times New Roman" w:cs="Times New Roman"/>
          <w:sz w:val="26"/>
          <w:szCs w:val="26"/>
        </w:rPr>
        <w:t xml:space="preserve"> January, to 31</w:t>
      </w:r>
      <w:r w:rsidRPr="005A282D">
        <w:rPr>
          <w:rFonts w:ascii="Times New Roman" w:hAnsi="Times New Roman" w:cs="Times New Roman"/>
          <w:sz w:val="26"/>
          <w:szCs w:val="26"/>
          <w:vertAlign w:val="superscript"/>
        </w:rPr>
        <w:t>st</w:t>
      </w:r>
      <w:r>
        <w:rPr>
          <w:rFonts w:ascii="Times New Roman" w:hAnsi="Times New Roman" w:cs="Times New Roman"/>
          <w:sz w:val="26"/>
          <w:szCs w:val="26"/>
        </w:rPr>
        <w:t xml:space="preserve"> December, of each year, prepare accounts showing income and expenditure of the association as well as a balance sheet reflecting a true and fair financial position of the foundation, and should be sent to the auditors for auditing before finally presented at the annual general meeting.</w:t>
      </w:r>
    </w:p>
    <w:p w:rsidR="009414E5" w:rsidRPr="0010658D" w:rsidRDefault="009414E5" w:rsidP="009414E5">
      <w:pPr>
        <w:spacing w:after="0" w:line="360" w:lineRule="auto"/>
        <w:jc w:val="both"/>
        <w:rPr>
          <w:rFonts w:ascii="Times New Roman" w:hAnsi="Times New Roman" w:cs="Times New Roman"/>
          <w:b/>
          <w:sz w:val="18"/>
          <w:szCs w:val="26"/>
        </w:rPr>
      </w:pPr>
    </w:p>
    <w:p w:rsidR="009414E5" w:rsidRDefault="009414E5" w:rsidP="009414E5">
      <w:pPr>
        <w:spacing w:after="0" w:line="360" w:lineRule="auto"/>
        <w:jc w:val="both"/>
        <w:rPr>
          <w:rFonts w:ascii="Times New Roman" w:hAnsi="Times New Roman" w:cs="Times New Roman"/>
          <w:b/>
          <w:sz w:val="26"/>
          <w:szCs w:val="26"/>
        </w:rPr>
      </w:pPr>
      <w:r w:rsidRPr="005A282D">
        <w:rPr>
          <w:rFonts w:ascii="Times New Roman" w:hAnsi="Times New Roman" w:cs="Times New Roman"/>
          <w:b/>
          <w:sz w:val="26"/>
          <w:szCs w:val="26"/>
        </w:rPr>
        <w:t>ARTICLE 11: APPOINTMENT OF AUDITOR(S)</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Independent qualified and lienced auditors shall be appointed by the general meeting to audit the financial records of the association annually and submit an audited report to the Annual General Meeting of the Association.</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The audited financial statements (balance sheet and income and expenditure account) duly certified by independent auditors shall be annexed to the annual returns and file with the Corporate Affairs Commission.</w:t>
      </w:r>
    </w:p>
    <w:p w:rsidR="009414E5" w:rsidRPr="0010658D" w:rsidRDefault="009414E5" w:rsidP="009414E5">
      <w:pPr>
        <w:spacing w:after="0" w:line="240" w:lineRule="auto"/>
        <w:ind w:left="720" w:hanging="720"/>
        <w:jc w:val="both"/>
        <w:rPr>
          <w:rFonts w:ascii="Times New Roman" w:hAnsi="Times New Roman" w:cs="Times New Roman"/>
          <w:b/>
          <w:szCs w:val="26"/>
        </w:rPr>
      </w:pPr>
    </w:p>
    <w:p w:rsidR="009414E5" w:rsidRPr="00111CC0" w:rsidRDefault="009414E5" w:rsidP="009414E5">
      <w:pPr>
        <w:spacing w:after="0" w:line="360" w:lineRule="auto"/>
        <w:ind w:left="720" w:hanging="720"/>
        <w:jc w:val="both"/>
        <w:rPr>
          <w:rFonts w:ascii="Times New Roman" w:hAnsi="Times New Roman" w:cs="Times New Roman"/>
          <w:b/>
          <w:sz w:val="26"/>
          <w:szCs w:val="26"/>
        </w:rPr>
      </w:pPr>
      <w:r w:rsidRPr="00111CC0">
        <w:rPr>
          <w:rFonts w:ascii="Times New Roman" w:hAnsi="Times New Roman" w:cs="Times New Roman"/>
          <w:b/>
          <w:sz w:val="26"/>
          <w:szCs w:val="26"/>
        </w:rPr>
        <w:t xml:space="preserve">ARTICLE 12: AMENDMENT OF CONSTITUTION </w:t>
      </w:r>
    </w:p>
    <w:p w:rsidR="009414E5" w:rsidRDefault="009414E5" w:rsidP="009414E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The Association may alter the provision of its Constitution at a General meeting by a resolution passed by a simple majority of its members and approved by the Commission.</w:t>
      </w:r>
    </w:p>
    <w:p w:rsidR="00F776D3" w:rsidRDefault="00F776D3" w:rsidP="009414E5">
      <w:pPr>
        <w:spacing w:after="0" w:line="360" w:lineRule="auto"/>
        <w:jc w:val="both"/>
        <w:rPr>
          <w:rFonts w:ascii="Times New Roman" w:hAnsi="Times New Roman" w:cs="Times New Roman"/>
          <w:sz w:val="26"/>
          <w:szCs w:val="26"/>
        </w:rPr>
      </w:pPr>
    </w:p>
    <w:p w:rsidR="00F776D3" w:rsidRDefault="00F776D3" w:rsidP="009414E5">
      <w:pPr>
        <w:spacing w:after="0" w:line="360" w:lineRule="auto"/>
        <w:jc w:val="both"/>
        <w:rPr>
          <w:rFonts w:ascii="Times New Roman" w:hAnsi="Times New Roman" w:cs="Times New Roman"/>
          <w:sz w:val="26"/>
          <w:szCs w:val="26"/>
        </w:rPr>
      </w:pPr>
    </w:p>
    <w:p w:rsidR="009414E5" w:rsidRPr="00833F8B" w:rsidRDefault="009414E5" w:rsidP="009414E5">
      <w:pPr>
        <w:spacing w:after="0" w:line="240" w:lineRule="auto"/>
        <w:jc w:val="both"/>
        <w:rPr>
          <w:rFonts w:ascii="Times New Roman" w:hAnsi="Times New Roman" w:cs="Times New Roman"/>
          <w:b/>
          <w:sz w:val="4"/>
          <w:szCs w:val="26"/>
        </w:rPr>
      </w:pPr>
    </w:p>
    <w:p w:rsidR="009414E5" w:rsidRDefault="009414E5" w:rsidP="009414E5">
      <w:pPr>
        <w:spacing w:after="0" w:line="360" w:lineRule="auto"/>
        <w:jc w:val="both"/>
        <w:rPr>
          <w:rFonts w:ascii="Times New Roman" w:hAnsi="Times New Roman" w:cs="Times New Roman"/>
          <w:b/>
          <w:sz w:val="26"/>
          <w:szCs w:val="26"/>
        </w:rPr>
      </w:pPr>
      <w:r w:rsidRPr="00833F8B">
        <w:rPr>
          <w:rFonts w:ascii="Times New Roman" w:hAnsi="Times New Roman" w:cs="Times New Roman"/>
          <w:b/>
          <w:sz w:val="26"/>
          <w:szCs w:val="26"/>
        </w:rPr>
        <w:t>ARTICLE 13: SPECIAL CLAUSE</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 xml:space="preserve">The income and property of </w:t>
      </w:r>
      <w:r w:rsidR="00F776D3">
        <w:rPr>
          <w:rFonts w:ascii="Times New Roman" w:hAnsi="Times New Roman" w:cs="Times New Roman"/>
          <w:sz w:val="26"/>
          <w:szCs w:val="26"/>
        </w:rPr>
        <w:t>association of naturopathic doctors</w:t>
      </w:r>
      <w:r>
        <w:rPr>
          <w:rFonts w:ascii="Times New Roman" w:hAnsi="Times New Roman" w:cs="Times New Roman"/>
          <w:sz w:val="26"/>
          <w:szCs w:val="26"/>
        </w:rPr>
        <w:t xml:space="preserve"> shall be applied solely towards the promotion of the objective of the body as set forth in this Rules and Regulation/Constitution and no portion thereof shall be paid or transferred directly or indirectly, by way of divided, bonus or otherwise howsoever by way of profit, to the members of the Association.</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Provided that nothing herein in shall prevent the payment in good faith, or reasonable and proper remuneration to any officer or servant of the Association in return for any service actually rendered to the Association.</w:t>
      </w:r>
    </w:p>
    <w:p w:rsidR="009414E5" w:rsidRDefault="009414E5" w:rsidP="009414E5">
      <w:pPr>
        <w:spacing w:after="0" w:line="360" w:lineRule="auto"/>
        <w:ind w:left="1440" w:hanging="720"/>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t xml:space="preserve">With the exception of ex-officio members of the Governing Council, no member of the Council of Management or Governing Body shall be appointed to any salaried office of the Association or any office of the Association paid by fees; and  </w:t>
      </w:r>
    </w:p>
    <w:p w:rsidR="009414E5" w:rsidRDefault="009414E5" w:rsidP="009414E5">
      <w:pPr>
        <w:spacing w:after="0" w:line="360" w:lineRule="auto"/>
        <w:ind w:left="1440" w:hanging="720"/>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t>No remuneration or other benefit in money or money’s worth shall be given by the body to any member of such Council or Governing Body except repayment of out of pocket expenses or reasonable and proper rent for premises demised, or let to the Association or3 reasonable fees for services rendered.</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If in the event of a liquidation/winding-up or dissolution of the corporate body there remains after the satisfaction of all its debts and liabilities, any property whatsoever, the same shall not be paid to or distributed among the members of the Association but shall be given or transferred to some other institutions, having objectives similar to the object of Association, such institution to be determined by the members of the Association at or before the time of dissolution.</w:t>
      </w:r>
    </w:p>
    <w:p w:rsidR="009414E5" w:rsidRDefault="009414E5" w:rsidP="009414E5">
      <w:pPr>
        <w:spacing w:after="0"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If effect cannot be given to the aforesaid provisions, then the remaining property shall be transferred to some charitable object.</w:t>
      </w:r>
    </w:p>
    <w:p w:rsidR="00B91C08" w:rsidRDefault="00B91C08">
      <w:bookmarkStart w:id="0" w:name="_GoBack"/>
      <w:bookmarkEnd w:id="0"/>
    </w:p>
    <w:sectPr w:rsidR="00B91C0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5B2" w:rsidRDefault="008D75B2" w:rsidP="00E77F18">
      <w:pPr>
        <w:spacing w:after="0" w:line="240" w:lineRule="auto"/>
      </w:pPr>
      <w:r>
        <w:separator/>
      </w:r>
    </w:p>
  </w:endnote>
  <w:endnote w:type="continuationSeparator" w:id="0">
    <w:p w:rsidR="008D75B2" w:rsidRDefault="008D75B2" w:rsidP="00E7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18" w:rsidRDefault="00E77F18" w:rsidP="009C7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7F18" w:rsidRDefault="00E77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18" w:rsidRDefault="00E77F18" w:rsidP="009C7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75B2">
      <w:rPr>
        <w:rStyle w:val="PageNumber"/>
        <w:noProof/>
      </w:rPr>
      <w:t>1</w:t>
    </w:r>
    <w:r>
      <w:rPr>
        <w:rStyle w:val="PageNumber"/>
      </w:rPr>
      <w:fldChar w:fldCharType="end"/>
    </w:r>
  </w:p>
  <w:p w:rsidR="00E77F18" w:rsidRDefault="00E77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5B2" w:rsidRDefault="008D75B2" w:rsidP="00E77F18">
      <w:pPr>
        <w:spacing w:after="0" w:line="240" w:lineRule="auto"/>
      </w:pPr>
      <w:r>
        <w:separator/>
      </w:r>
    </w:p>
  </w:footnote>
  <w:footnote w:type="continuationSeparator" w:id="0">
    <w:p w:rsidR="008D75B2" w:rsidRDefault="008D75B2" w:rsidP="00E77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51AF0"/>
    <w:multiLevelType w:val="hybridMultilevel"/>
    <w:tmpl w:val="0D54AB4A"/>
    <w:lvl w:ilvl="0" w:tplc="6E44929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170FEA"/>
    <w:multiLevelType w:val="hybridMultilevel"/>
    <w:tmpl w:val="04E065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63C6A"/>
    <w:multiLevelType w:val="hybridMultilevel"/>
    <w:tmpl w:val="899E1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FC03AD"/>
    <w:multiLevelType w:val="hybridMultilevel"/>
    <w:tmpl w:val="B1409632"/>
    <w:lvl w:ilvl="0" w:tplc="6CAC8F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E5"/>
    <w:rsid w:val="001E04D2"/>
    <w:rsid w:val="004C340D"/>
    <w:rsid w:val="00512B3E"/>
    <w:rsid w:val="008D75B2"/>
    <w:rsid w:val="009414E5"/>
    <w:rsid w:val="009A3400"/>
    <w:rsid w:val="009D65FA"/>
    <w:rsid w:val="00A15ED6"/>
    <w:rsid w:val="00B47549"/>
    <w:rsid w:val="00B91C08"/>
    <w:rsid w:val="00C91AC8"/>
    <w:rsid w:val="00D92E51"/>
    <w:rsid w:val="00E77F18"/>
    <w:rsid w:val="00F7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4E5"/>
    <w:pPr>
      <w:ind w:left="720"/>
      <w:contextualSpacing/>
    </w:pPr>
  </w:style>
  <w:style w:type="paragraph" w:styleId="Footer">
    <w:name w:val="footer"/>
    <w:basedOn w:val="Normal"/>
    <w:link w:val="FooterChar"/>
    <w:uiPriority w:val="99"/>
    <w:unhideWhenUsed/>
    <w:rsid w:val="00E77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F18"/>
  </w:style>
  <w:style w:type="character" w:styleId="PageNumber">
    <w:name w:val="page number"/>
    <w:basedOn w:val="DefaultParagraphFont"/>
    <w:uiPriority w:val="99"/>
    <w:semiHidden/>
    <w:unhideWhenUsed/>
    <w:rsid w:val="00E77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4E5"/>
    <w:pPr>
      <w:ind w:left="720"/>
      <w:contextualSpacing/>
    </w:pPr>
  </w:style>
  <w:style w:type="paragraph" w:styleId="Footer">
    <w:name w:val="footer"/>
    <w:basedOn w:val="Normal"/>
    <w:link w:val="FooterChar"/>
    <w:uiPriority w:val="99"/>
    <w:unhideWhenUsed/>
    <w:rsid w:val="00E77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F18"/>
  </w:style>
  <w:style w:type="character" w:styleId="PageNumber">
    <w:name w:val="page number"/>
    <w:basedOn w:val="DefaultParagraphFont"/>
    <w:uiPriority w:val="99"/>
    <w:semiHidden/>
    <w:unhideWhenUsed/>
    <w:rsid w:val="00E77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2001-04-10T19:48:00Z</cp:lastPrinted>
  <dcterms:created xsi:type="dcterms:W3CDTF">2001-04-09T21:34:00Z</dcterms:created>
  <dcterms:modified xsi:type="dcterms:W3CDTF">2001-04-10T19:53:00Z</dcterms:modified>
</cp:coreProperties>
</file>